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F22AA" w14:textId="1E200D99" w:rsidR="00452F36" w:rsidRPr="00670041" w:rsidRDefault="00452F36" w:rsidP="00452F36">
      <w:pPr>
        <w:jc w:val="center"/>
        <w:rPr>
          <w:rFonts w:ascii="Times New Roman" w:hAnsi="Times New Roman" w:cs="Times New Roman"/>
          <w:b/>
          <w:bCs/>
        </w:rPr>
      </w:pPr>
      <w:r w:rsidRPr="00C65B79">
        <w:rPr>
          <w:rFonts w:ascii="Times New Roman" w:hAnsi="Times New Roman" w:cs="Times New Roman"/>
          <w:b/>
          <w:bCs/>
        </w:rPr>
        <w:t>О</w:t>
      </w:r>
      <w:r w:rsidRPr="00670041">
        <w:rPr>
          <w:rFonts w:ascii="Times New Roman" w:hAnsi="Times New Roman" w:cs="Times New Roman"/>
          <w:b/>
          <w:bCs/>
        </w:rPr>
        <w:t>ОО «</w:t>
      </w:r>
      <w:proofErr w:type="spellStart"/>
      <w:r w:rsidRPr="00670041">
        <w:rPr>
          <w:rFonts w:ascii="Times New Roman" w:hAnsi="Times New Roman" w:cs="Times New Roman"/>
          <w:b/>
          <w:bCs/>
        </w:rPr>
        <w:t>ПромСтройКомплект</w:t>
      </w:r>
      <w:proofErr w:type="spellEnd"/>
      <w:r w:rsidRPr="00670041">
        <w:rPr>
          <w:rFonts w:ascii="Times New Roman" w:hAnsi="Times New Roman" w:cs="Times New Roman"/>
          <w:b/>
          <w:bCs/>
        </w:rPr>
        <w:t>»</w:t>
      </w:r>
    </w:p>
    <w:p w14:paraId="4751A6DA" w14:textId="68E5A4E6" w:rsidR="00452F36" w:rsidRPr="008E3FA3" w:rsidRDefault="00452F36" w:rsidP="00452F36">
      <w:pPr>
        <w:jc w:val="center"/>
        <w:rPr>
          <w:rFonts w:ascii="Times New Roman" w:hAnsi="Times New Roman" w:cs="Times New Roman"/>
          <w:b/>
          <w:bCs/>
          <w:lang w:val="en-US"/>
        </w:rPr>
      </w:pPr>
      <w:r w:rsidRPr="00670041">
        <w:rPr>
          <w:rFonts w:ascii="Times New Roman" w:hAnsi="Times New Roman" w:cs="Times New Roman"/>
          <w:b/>
          <w:bCs/>
        </w:rPr>
        <w:t xml:space="preserve">Тел/факс: 8(499)391-76-31(многоканальный), </w:t>
      </w:r>
      <w:r w:rsidR="000E02B6" w:rsidRPr="008E3FA3">
        <w:rPr>
          <w:rFonts w:ascii="Times New Roman" w:hAnsi="Times New Roman" w:cs="Times New Roman"/>
          <w:b/>
          <w:bCs/>
        </w:rPr>
        <w:t>8(499)391-76-32</w:t>
      </w:r>
      <w:bookmarkStart w:id="0" w:name="_GoBack"/>
      <w:bookmarkEnd w:id="0"/>
      <w:r w:rsidR="008E3FA3">
        <w:rPr>
          <w:rFonts w:ascii="Times New Roman" w:hAnsi="Times New Roman" w:cs="Times New Roman"/>
          <w:b/>
          <w:bCs/>
        </w:rPr>
        <w:t xml:space="preserve"> </w:t>
      </w:r>
    </w:p>
    <w:p w14:paraId="227AE3E5" w14:textId="77777777" w:rsidR="00452F36" w:rsidRPr="008E3FA3" w:rsidRDefault="00452F36" w:rsidP="00452F36">
      <w:pPr>
        <w:jc w:val="center"/>
        <w:rPr>
          <w:rFonts w:ascii="Times New Roman" w:hAnsi="Times New Roman" w:cs="Times New Roman"/>
          <w:b/>
          <w:bCs/>
          <w:lang w:val="en-US"/>
        </w:rPr>
      </w:pPr>
      <w:r w:rsidRPr="00670041">
        <w:rPr>
          <w:rFonts w:ascii="Times New Roman" w:hAnsi="Times New Roman" w:cs="Times New Roman"/>
          <w:b/>
          <w:bCs/>
        </w:rPr>
        <w:t>е</w:t>
      </w:r>
      <w:r w:rsidRPr="00670041">
        <w:rPr>
          <w:rFonts w:ascii="Times New Roman" w:hAnsi="Times New Roman" w:cs="Times New Roman"/>
          <w:b/>
          <w:bCs/>
          <w:lang w:val="en-US"/>
        </w:rPr>
        <w:t>mail</w:t>
      </w:r>
      <w:r w:rsidRPr="008E3FA3">
        <w:rPr>
          <w:rFonts w:ascii="Times New Roman" w:hAnsi="Times New Roman" w:cs="Times New Roman"/>
          <w:b/>
          <w:bCs/>
          <w:lang w:val="en-US"/>
        </w:rPr>
        <w:t xml:space="preserve">: </w:t>
      </w:r>
      <w:hyperlink r:id="rId5" w:history="1">
        <w:r w:rsidRPr="008E3FA3">
          <w:rPr>
            <w:rStyle w:val="a3"/>
            <w:rFonts w:ascii="Times New Roman" w:hAnsi="Times New Roman" w:cs="Times New Roman"/>
            <w:b/>
            <w:bCs/>
            <w:u w:val="none"/>
            <w:lang w:val="en-US"/>
          </w:rPr>
          <w:t>3917631@</w:t>
        </w:r>
        <w:r w:rsidRPr="00670041">
          <w:rPr>
            <w:rStyle w:val="a3"/>
            <w:rFonts w:ascii="Times New Roman" w:hAnsi="Times New Roman" w:cs="Times New Roman"/>
            <w:b/>
            <w:bCs/>
            <w:u w:val="none"/>
            <w:lang w:val="en-US"/>
          </w:rPr>
          <w:t>mail</w:t>
        </w:r>
        <w:r w:rsidRPr="008E3FA3">
          <w:rPr>
            <w:rStyle w:val="a3"/>
            <w:rFonts w:ascii="Times New Roman" w:hAnsi="Times New Roman" w:cs="Times New Roman"/>
            <w:b/>
            <w:bCs/>
            <w:u w:val="none"/>
            <w:lang w:val="en-US"/>
          </w:rPr>
          <w:t>.</w:t>
        </w:r>
        <w:r w:rsidRPr="00670041">
          <w:rPr>
            <w:rStyle w:val="a3"/>
            <w:rFonts w:ascii="Times New Roman" w:hAnsi="Times New Roman" w:cs="Times New Roman"/>
            <w:b/>
            <w:bCs/>
            <w:u w:val="none"/>
            <w:lang w:val="en-US"/>
          </w:rPr>
          <w:t>ru</w:t>
        </w:r>
      </w:hyperlink>
    </w:p>
    <w:p w14:paraId="5F8594D7" w14:textId="77777777" w:rsidR="00452F36" w:rsidRPr="008E3FA3" w:rsidRDefault="003707CD" w:rsidP="00452F36">
      <w:pPr>
        <w:jc w:val="center"/>
        <w:rPr>
          <w:rFonts w:ascii="Times New Roman" w:hAnsi="Times New Roman" w:cs="Times New Roman"/>
          <w:lang w:val="en-US"/>
        </w:rPr>
      </w:pPr>
      <w:hyperlink r:id="rId6" w:history="1">
        <w:r w:rsidR="00452F36" w:rsidRPr="00670041">
          <w:rPr>
            <w:rStyle w:val="a3"/>
            <w:rFonts w:ascii="Times New Roman" w:hAnsi="Times New Roman" w:cs="Times New Roman"/>
            <w:b/>
            <w:bCs/>
            <w:u w:val="none"/>
            <w:lang w:val="en-US"/>
          </w:rPr>
          <w:t>http</w:t>
        </w:r>
        <w:r w:rsidR="00452F36" w:rsidRPr="008E3FA3">
          <w:rPr>
            <w:rStyle w:val="a3"/>
            <w:rFonts w:ascii="Times New Roman" w:hAnsi="Times New Roman" w:cs="Times New Roman"/>
            <w:b/>
            <w:bCs/>
            <w:u w:val="none"/>
            <w:lang w:val="en-US"/>
          </w:rPr>
          <w:t>://</w:t>
        </w:r>
        <w:proofErr w:type="spellStart"/>
        <w:r w:rsidR="00452F36" w:rsidRPr="00670041">
          <w:rPr>
            <w:rStyle w:val="a3"/>
            <w:rFonts w:ascii="Times New Roman" w:hAnsi="Times New Roman" w:cs="Times New Roman"/>
            <w:b/>
            <w:bCs/>
            <w:u w:val="none"/>
          </w:rPr>
          <w:t>жби</w:t>
        </w:r>
        <w:proofErr w:type="spellEnd"/>
        <w:r w:rsidR="00452F36" w:rsidRPr="008E3FA3">
          <w:rPr>
            <w:rStyle w:val="a3"/>
            <w:rFonts w:ascii="Times New Roman" w:hAnsi="Times New Roman" w:cs="Times New Roman"/>
            <w:b/>
            <w:bCs/>
            <w:u w:val="none"/>
            <w:lang w:val="en-US"/>
          </w:rPr>
          <w:t>-</w:t>
        </w:r>
        <w:proofErr w:type="spellStart"/>
        <w:r w:rsidR="00452F36" w:rsidRPr="00670041">
          <w:rPr>
            <w:rStyle w:val="a3"/>
            <w:rFonts w:ascii="Times New Roman" w:hAnsi="Times New Roman" w:cs="Times New Roman"/>
            <w:b/>
            <w:bCs/>
            <w:u w:val="none"/>
          </w:rPr>
          <w:t>москва</w:t>
        </w:r>
        <w:proofErr w:type="spellEnd"/>
        <w:r w:rsidR="00452F36" w:rsidRPr="008E3FA3">
          <w:rPr>
            <w:rStyle w:val="a3"/>
            <w:rFonts w:ascii="Times New Roman" w:hAnsi="Times New Roman" w:cs="Times New Roman"/>
            <w:b/>
            <w:bCs/>
            <w:u w:val="none"/>
            <w:lang w:val="en-US"/>
          </w:rPr>
          <w:t>.</w:t>
        </w:r>
        <w:proofErr w:type="spellStart"/>
        <w:r w:rsidR="00452F36" w:rsidRPr="00670041">
          <w:rPr>
            <w:rStyle w:val="a3"/>
            <w:rFonts w:ascii="Times New Roman" w:hAnsi="Times New Roman" w:cs="Times New Roman"/>
            <w:b/>
            <w:bCs/>
            <w:u w:val="none"/>
          </w:rPr>
          <w:t>рф</w:t>
        </w:r>
        <w:proofErr w:type="spellEnd"/>
      </w:hyperlink>
    </w:p>
    <w:p w14:paraId="5FD2A4CB" w14:textId="77402918" w:rsidR="00670041" w:rsidRPr="00670041" w:rsidRDefault="00670041" w:rsidP="00670041">
      <w:pPr>
        <w:jc w:val="center"/>
        <w:rPr>
          <w:rFonts w:ascii="Times New Roman" w:hAnsi="Times New Roman" w:cs="Times New Roman"/>
          <w:b/>
          <w:bCs/>
          <w:i/>
          <w:u w:val="single"/>
        </w:rPr>
      </w:pPr>
      <w:r w:rsidRPr="00670041">
        <w:rPr>
          <w:rFonts w:ascii="Times New Roman" w:hAnsi="Times New Roman" w:cs="Times New Roman"/>
          <w:b/>
          <w:bCs/>
          <w:sz w:val="20"/>
          <w:szCs w:val="20"/>
        </w:rPr>
        <w:t>Все мы знаем, что зима - не лучшее время для стройки, из-за сильных холодов темпы строительства замедляются, а порой останавливаются до более наступления более благоприятных температур. Однако существуют технологии, которые помогают существенно увеличить зимний сезон строительства.</w:t>
      </w:r>
    </w:p>
    <w:p w14:paraId="6818DF7F" w14:textId="2CD5B557" w:rsidR="00670041" w:rsidRPr="00670041" w:rsidRDefault="00670041" w:rsidP="00670041">
      <w:pPr>
        <w:spacing w:after="0" w:line="240" w:lineRule="auto"/>
        <w:rPr>
          <w:rFonts w:ascii="Times New Roman" w:hAnsi="Times New Roman" w:cs="Times New Roman"/>
          <w:bCs/>
        </w:rPr>
      </w:pPr>
      <w:r w:rsidRPr="00670041">
        <w:rPr>
          <w:rFonts w:ascii="Times New Roman" w:hAnsi="Times New Roman" w:cs="Times New Roman"/>
          <w:bCs/>
        </w:rPr>
        <w:t>Учитывая, что бетон очень требователен к окружающей среде во время заливки и последующего застывания, можно провести ряд мер:</w:t>
      </w:r>
    </w:p>
    <w:p w14:paraId="785C40B7" w14:textId="5E7AD00F" w:rsidR="00670041" w:rsidRPr="00670041" w:rsidRDefault="00670041" w:rsidP="00670041">
      <w:pPr>
        <w:spacing w:after="0" w:line="240" w:lineRule="auto"/>
        <w:rPr>
          <w:rFonts w:ascii="Times New Roman" w:hAnsi="Times New Roman" w:cs="Times New Roman"/>
          <w:bCs/>
        </w:rPr>
      </w:pPr>
      <w:r w:rsidRPr="00670041">
        <w:rPr>
          <w:rFonts w:ascii="Times New Roman" w:hAnsi="Times New Roman" w:cs="Times New Roman"/>
          <w:bCs/>
        </w:rPr>
        <w:t xml:space="preserve">-провести утепление и прогрев бетона, а </w:t>
      </w:r>
      <w:proofErr w:type="gramStart"/>
      <w:r w:rsidRPr="00670041">
        <w:rPr>
          <w:rFonts w:ascii="Times New Roman" w:hAnsi="Times New Roman" w:cs="Times New Roman"/>
          <w:bCs/>
        </w:rPr>
        <w:t>так же</w:t>
      </w:r>
      <w:proofErr w:type="gramEnd"/>
      <w:r w:rsidRPr="00670041">
        <w:rPr>
          <w:rFonts w:ascii="Times New Roman" w:hAnsi="Times New Roman" w:cs="Times New Roman"/>
          <w:bCs/>
        </w:rPr>
        <w:t xml:space="preserve"> применить особые добавки-компоненты, предотвращающие замерзание бетона до схватывания, </w:t>
      </w:r>
      <w:r w:rsidRPr="00670041">
        <w:rPr>
          <w:rFonts w:ascii="Times New Roman" w:hAnsi="Times New Roman" w:cs="Times New Roman"/>
          <w:bCs/>
        </w:rPr>
        <w:br/>
        <w:t>либо</w:t>
      </w:r>
    </w:p>
    <w:p w14:paraId="062B9A67" w14:textId="1D9A9EC1" w:rsidR="00670041" w:rsidRPr="00670041" w:rsidRDefault="00670041" w:rsidP="00670041">
      <w:pPr>
        <w:spacing w:after="0" w:line="240" w:lineRule="auto"/>
        <w:rPr>
          <w:rFonts w:ascii="Times New Roman" w:hAnsi="Times New Roman" w:cs="Times New Roman"/>
          <w:bCs/>
        </w:rPr>
      </w:pPr>
      <w:r w:rsidRPr="00670041">
        <w:rPr>
          <w:rFonts w:ascii="Times New Roman" w:hAnsi="Times New Roman" w:cs="Times New Roman"/>
          <w:bCs/>
        </w:rPr>
        <w:t>-уложить в конструкции нагревательный кабель, и произвести </w:t>
      </w:r>
      <w:proofErr w:type="spellStart"/>
      <w:r w:rsidRPr="00670041">
        <w:rPr>
          <w:rFonts w:ascii="Times New Roman" w:hAnsi="Times New Roman" w:cs="Times New Roman"/>
          <w:bCs/>
        </w:rPr>
        <w:t>электрообогрев</w:t>
      </w:r>
      <w:proofErr w:type="spellEnd"/>
      <w:r w:rsidRPr="00670041">
        <w:rPr>
          <w:rFonts w:ascii="Times New Roman" w:hAnsi="Times New Roman" w:cs="Times New Roman"/>
          <w:bCs/>
        </w:rPr>
        <w:t xml:space="preserve"> бетона. Применение нагревательного кабеля в монолитном строительстве, позволяет возводить здания и сооружения, не отличающиеся по своей прочности от возводимых в летний период.</w:t>
      </w:r>
    </w:p>
    <w:p w14:paraId="131347D4" w14:textId="77777777" w:rsidR="00670041" w:rsidRPr="00670041" w:rsidRDefault="00670041" w:rsidP="00670041">
      <w:pPr>
        <w:spacing w:after="0" w:line="240" w:lineRule="auto"/>
        <w:rPr>
          <w:rFonts w:ascii="Times New Roman" w:hAnsi="Times New Roman" w:cs="Times New Roman"/>
          <w:bCs/>
        </w:rPr>
      </w:pPr>
      <w:proofErr w:type="spellStart"/>
      <w:r w:rsidRPr="00670041">
        <w:rPr>
          <w:rFonts w:ascii="Times New Roman" w:hAnsi="Times New Roman" w:cs="Times New Roman"/>
          <w:bCs/>
          <w:i/>
          <w:iCs/>
        </w:rPr>
        <w:t>Электропрогрев</w:t>
      </w:r>
      <w:proofErr w:type="spellEnd"/>
      <w:r w:rsidRPr="00670041">
        <w:rPr>
          <w:rFonts w:ascii="Times New Roman" w:hAnsi="Times New Roman" w:cs="Times New Roman"/>
          <w:bCs/>
          <w:i/>
          <w:iCs/>
        </w:rPr>
        <w:t xml:space="preserve"> бетона нагревательным кабелем это:</w:t>
      </w:r>
    </w:p>
    <w:p w14:paraId="43D5BCBD" w14:textId="77777777" w:rsidR="00670041" w:rsidRPr="00670041" w:rsidRDefault="00670041" w:rsidP="00670041">
      <w:pPr>
        <w:spacing w:after="0" w:line="240" w:lineRule="auto"/>
        <w:rPr>
          <w:rFonts w:ascii="Times New Roman" w:hAnsi="Times New Roman" w:cs="Times New Roman"/>
          <w:bCs/>
        </w:rPr>
      </w:pPr>
      <w:r w:rsidRPr="00670041">
        <w:rPr>
          <w:rFonts w:ascii="Times New Roman" w:hAnsi="Times New Roman" w:cs="Times New Roman"/>
          <w:bCs/>
        </w:rPr>
        <w:t>1. Легкий, быстрый и самый эффективный способ отверждения бетона в холодное время года</w:t>
      </w:r>
    </w:p>
    <w:p w14:paraId="65EF328D" w14:textId="77777777" w:rsidR="00670041" w:rsidRPr="00670041" w:rsidRDefault="00670041" w:rsidP="00670041">
      <w:pPr>
        <w:spacing w:after="0" w:line="240" w:lineRule="auto"/>
        <w:rPr>
          <w:rFonts w:ascii="Times New Roman" w:hAnsi="Times New Roman" w:cs="Times New Roman"/>
          <w:bCs/>
        </w:rPr>
      </w:pPr>
      <w:r w:rsidRPr="00670041">
        <w:rPr>
          <w:rFonts w:ascii="Times New Roman" w:hAnsi="Times New Roman" w:cs="Times New Roman"/>
          <w:bCs/>
        </w:rPr>
        <w:t>2. Равномерное застывание бетона при минусовых температурах</w:t>
      </w:r>
    </w:p>
    <w:p w14:paraId="6C76BAE4" w14:textId="77777777" w:rsidR="00670041" w:rsidRPr="00670041" w:rsidRDefault="00670041" w:rsidP="00670041">
      <w:pPr>
        <w:spacing w:after="0" w:line="240" w:lineRule="auto"/>
        <w:rPr>
          <w:rFonts w:ascii="Times New Roman" w:hAnsi="Times New Roman" w:cs="Times New Roman"/>
          <w:bCs/>
        </w:rPr>
      </w:pPr>
      <w:r w:rsidRPr="00670041">
        <w:rPr>
          <w:rFonts w:ascii="Times New Roman" w:hAnsi="Times New Roman" w:cs="Times New Roman"/>
          <w:bCs/>
        </w:rPr>
        <w:t>3.Простой и легкий монтаж, без применения дорогостоящего оборудования (трансформаторных подстанций и пр.)</w:t>
      </w:r>
    </w:p>
    <w:p w14:paraId="0F3FAE8F" w14:textId="77777777" w:rsidR="00670041" w:rsidRPr="00670041" w:rsidRDefault="00670041" w:rsidP="00670041">
      <w:pPr>
        <w:spacing w:after="0" w:line="240" w:lineRule="auto"/>
        <w:rPr>
          <w:rFonts w:ascii="Times New Roman" w:hAnsi="Times New Roman" w:cs="Times New Roman"/>
          <w:bCs/>
          <w:sz w:val="24"/>
          <w:szCs w:val="24"/>
        </w:rPr>
      </w:pPr>
    </w:p>
    <w:p w14:paraId="288CB92D" w14:textId="21ECA9ED" w:rsidR="00670041" w:rsidRPr="00670041" w:rsidRDefault="00670041" w:rsidP="00670041">
      <w:pPr>
        <w:spacing w:after="0" w:line="240" w:lineRule="auto"/>
        <w:rPr>
          <w:rFonts w:ascii="Times New Roman" w:hAnsi="Times New Roman" w:cs="Times New Roman"/>
          <w:bCs/>
          <w:sz w:val="24"/>
          <w:szCs w:val="24"/>
        </w:rPr>
      </w:pPr>
      <w:r w:rsidRPr="00670041">
        <w:rPr>
          <w:rFonts w:ascii="Times New Roman" w:hAnsi="Times New Roman" w:cs="Times New Roman"/>
          <w:bCs/>
          <w:sz w:val="24"/>
          <w:szCs w:val="24"/>
        </w:rPr>
        <w:t xml:space="preserve">Данный нагревательный кабель поставляется в виде готовых секций -  двухжильный нагревательный кабель, </w:t>
      </w:r>
      <w:proofErr w:type="spellStart"/>
      <w:r w:rsidRPr="00670041">
        <w:rPr>
          <w:rFonts w:ascii="Times New Roman" w:hAnsi="Times New Roman" w:cs="Times New Roman"/>
          <w:bCs/>
          <w:sz w:val="24"/>
          <w:szCs w:val="24"/>
        </w:rPr>
        <w:t>смуфтированный</w:t>
      </w:r>
      <w:proofErr w:type="spellEnd"/>
      <w:r w:rsidRPr="00670041">
        <w:rPr>
          <w:rFonts w:ascii="Times New Roman" w:hAnsi="Times New Roman" w:cs="Times New Roman"/>
          <w:bCs/>
          <w:sz w:val="24"/>
          <w:szCs w:val="24"/>
        </w:rPr>
        <w:t xml:space="preserve"> с установочным питающим проводом. Муфты обеспечивают герметичность соединения. Нагревательные секции 40КДБС представлены в следующем виде: </w:t>
      </w:r>
    </w:p>
    <w:p w14:paraId="4C78BFD8" w14:textId="77777777" w:rsidR="00670041" w:rsidRPr="00670041" w:rsidRDefault="00670041" w:rsidP="00670041">
      <w:pPr>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3960"/>
        <w:gridCol w:w="1048"/>
        <w:gridCol w:w="1119"/>
        <w:gridCol w:w="1502"/>
        <w:gridCol w:w="1706"/>
      </w:tblGrid>
      <w:tr w:rsidR="00670041" w:rsidRPr="00670041" w14:paraId="7DD90308" w14:textId="77777777" w:rsidTr="00670041">
        <w:trPr>
          <w:jc w:val="center"/>
        </w:trPr>
        <w:tc>
          <w:tcPr>
            <w:tcW w:w="0" w:type="auto"/>
            <w:tcBorders>
              <w:top w:val="single" w:sz="8" w:space="0" w:color="auto"/>
              <w:left w:val="single" w:sz="8" w:space="0" w:color="auto"/>
              <w:bottom w:val="single" w:sz="8" w:space="0" w:color="auto"/>
              <w:right w:val="single" w:sz="8" w:space="0" w:color="auto"/>
            </w:tcBorders>
            <w:vAlign w:val="center"/>
            <w:hideMark/>
          </w:tcPr>
          <w:p w14:paraId="2F08EF9E"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b/>
                <w:bCs/>
                <w:color w:val="464646"/>
                <w:sz w:val="18"/>
                <w:szCs w:val="18"/>
                <w:lang w:eastAsia="ru-RU"/>
              </w:rPr>
              <w:t>Наименование секции нагревательной кабельной</w:t>
            </w:r>
          </w:p>
        </w:tc>
        <w:tc>
          <w:tcPr>
            <w:tcW w:w="0" w:type="auto"/>
            <w:tcBorders>
              <w:top w:val="single" w:sz="8" w:space="0" w:color="auto"/>
              <w:left w:val="nil"/>
              <w:bottom w:val="single" w:sz="8" w:space="0" w:color="auto"/>
              <w:right w:val="single" w:sz="8" w:space="0" w:color="auto"/>
            </w:tcBorders>
            <w:vAlign w:val="center"/>
            <w:hideMark/>
          </w:tcPr>
          <w:p w14:paraId="04DD3B25"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b/>
                <w:bCs/>
                <w:color w:val="464646"/>
                <w:sz w:val="18"/>
                <w:szCs w:val="18"/>
                <w:lang w:eastAsia="ru-RU"/>
              </w:rPr>
              <w:t xml:space="preserve">Длина </w:t>
            </w:r>
            <w:proofErr w:type="spellStart"/>
            <w:r w:rsidRPr="00670041">
              <w:rPr>
                <w:rFonts w:ascii="Verdana" w:eastAsia="Times New Roman" w:hAnsi="Verdana" w:cs="Times New Roman"/>
                <w:b/>
                <w:bCs/>
                <w:color w:val="464646"/>
                <w:sz w:val="18"/>
                <w:szCs w:val="18"/>
                <w:lang w:eastAsia="ru-RU"/>
              </w:rPr>
              <w:t>нагр</w:t>
            </w:r>
            <w:proofErr w:type="spellEnd"/>
            <w:r w:rsidRPr="00670041">
              <w:rPr>
                <w:rFonts w:ascii="Verdana" w:eastAsia="Times New Roman" w:hAnsi="Verdana" w:cs="Times New Roman"/>
                <w:b/>
                <w:bCs/>
                <w:color w:val="464646"/>
                <w:sz w:val="18"/>
                <w:szCs w:val="18"/>
                <w:lang w:eastAsia="ru-RU"/>
              </w:rPr>
              <w:t>.</w:t>
            </w:r>
          </w:p>
          <w:p w14:paraId="3632BD81"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proofErr w:type="spellStart"/>
            <w:proofErr w:type="gramStart"/>
            <w:r w:rsidRPr="00670041">
              <w:rPr>
                <w:rFonts w:ascii="Verdana" w:eastAsia="Times New Roman" w:hAnsi="Verdana" w:cs="Times New Roman"/>
                <w:b/>
                <w:bCs/>
                <w:color w:val="464646"/>
                <w:sz w:val="18"/>
                <w:szCs w:val="18"/>
                <w:lang w:eastAsia="ru-RU"/>
              </w:rPr>
              <w:t>части,м</w:t>
            </w:r>
            <w:proofErr w:type="spellEnd"/>
            <w:proofErr w:type="gramEnd"/>
          </w:p>
        </w:tc>
        <w:tc>
          <w:tcPr>
            <w:tcW w:w="0" w:type="auto"/>
            <w:tcBorders>
              <w:top w:val="single" w:sz="8" w:space="0" w:color="auto"/>
              <w:left w:val="nil"/>
              <w:bottom w:val="single" w:sz="8" w:space="0" w:color="auto"/>
              <w:right w:val="single" w:sz="8" w:space="0" w:color="auto"/>
            </w:tcBorders>
            <w:vAlign w:val="center"/>
            <w:hideMark/>
          </w:tcPr>
          <w:p w14:paraId="539CC724"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b/>
                <w:bCs/>
                <w:color w:val="464646"/>
                <w:sz w:val="18"/>
                <w:szCs w:val="18"/>
                <w:lang w:eastAsia="ru-RU"/>
              </w:rPr>
              <w:t>Стартовая</w:t>
            </w:r>
          </w:p>
          <w:p w14:paraId="4090A2A5"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b/>
                <w:bCs/>
                <w:color w:val="464646"/>
                <w:sz w:val="18"/>
                <w:szCs w:val="18"/>
                <w:lang w:eastAsia="ru-RU"/>
              </w:rPr>
              <w:t>мощность</w:t>
            </w:r>
          </w:p>
          <w:p w14:paraId="07BC635F"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proofErr w:type="spellStart"/>
            <w:proofErr w:type="gramStart"/>
            <w:r w:rsidRPr="00670041">
              <w:rPr>
                <w:rFonts w:ascii="Verdana" w:eastAsia="Times New Roman" w:hAnsi="Verdana" w:cs="Times New Roman"/>
                <w:b/>
                <w:bCs/>
                <w:color w:val="464646"/>
                <w:sz w:val="18"/>
                <w:szCs w:val="18"/>
                <w:lang w:eastAsia="ru-RU"/>
              </w:rPr>
              <w:t>секции,Вт</w:t>
            </w:r>
            <w:proofErr w:type="spellEnd"/>
            <w:proofErr w:type="gramEnd"/>
            <w:r w:rsidRPr="00670041">
              <w:rPr>
                <w:rFonts w:ascii="Verdana" w:eastAsia="Times New Roman" w:hAnsi="Verdana" w:cs="Times New Roman"/>
                <w:b/>
                <w:bCs/>
                <w:color w:val="464646"/>
                <w:sz w:val="18"/>
                <w:szCs w:val="18"/>
                <w:lang w:eastAsia="ru-RU"/>
              </w:rPr>
              <w:t> </w:t>
            </w:r>
          </w:p>
        </w:tc>
        <w:tc>
          <w:tcPr>
            <w:tcW w:w="0" w:type="auto"/>
            <w:tcBorders>
              <w:top w:val="single" w:sz="8" w:space="0" w:color="auto"/>
              <w:left w:val="nil"/>
              <w:bottom w:val="single" w:sz="8" w:space="0" w:color="auto"/>
              <w:right w:val="single" w:sz="8" w:space="0" w:color="auto"/>
            </w:tcBorders>
            <w:vAlign w:val="center"/>
            <w:hideMark/>
          </w:tcPr>
          <w:p w14:paraId="613CD54D"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b/>
                <w:bCs/>
                <w:color w:val="464646"/>
                <w:sz w:val="18"/>
                <w:szCs w:val="18"/>
                <w:lang w:eastAsia="ru-RU"/>
              </w:rPr>
              <w:t>Номинальная </w:t>
            </w:r>
          </w:p>
          <w:p w14:paraId="75CFE81A"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b/>
                <w:bCs/>
                <w:color w:val="464646"/>
                <w:sz w:val="18"/>
                <w:szCs w:val="18"/>
                <w:lang w:eastAsia="ru-RU"/>
              </w:rPr>
              <w:t>мощность </w:t>
            </w:r>
          </w:p>
          <w:p w14:paraId="44081452"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b/>
                <w:bCs/>
                <w:color w:val="464646"/>
                <w:sz w:val="18"/>
                <w:szCs w:val="18"/>
                <w:lang w:eastAsia="ru-RU"/>
              </w:rPr>
              <w:t>секции, Вт</w:t>
            </w:r>
          </w:p>
        </w:tc>
        <w:tc>
          <w:tcPr>
            <w:tcW w:w="0" w:type="auto"/>
            <w:tcBorders>
              <w:top w:val="single" w:sz="8" w:space="0" w:color="auto"/>
              <w:left w:val="nil"/>
              <w:bottom w:val="single" w:sz="8" w:space="0" w:color="auto"/>
              <w:right w:val="single" w:sz="8" w:space="0" w:color="auto"/>
            </w:tcBorders>
            <w:vAlign w:val="center"/>
            <w:hideMark/>
          </w:tcPr>
          <w:p w14:paraId="050076C4"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b/>
                <w:bCs/>
                <w:color w:val="464646"/>
                <w:sz w:val="18"/>
                <w:szCs w:val="18"/>
                <w:lang w:eastAsia="ru-RU"/>
              </w:rPr>
              <w:t xml:space="preserve">Цена за </w:t>
            </w:r>
            <w:proofErr w:type="gramStart"/>
            <w:r w:rsidRPr="00670041">
              <w:rPr>
                <w:rFonts w:ascii="Verdana" w:eastAsia="Times New Roman" w:hAnsi="Verdana" w:cs="Times New Roman"/>
                <w:b/>
                <w:bCs/>
                <w:color w:val="464646"/>
                <w:sz w:val="18"/>
                <w:szCs w:val="18"/>
                <w:lang w:eastAsia="ru-RU"/>
              </w:rPr>
              <w:t>отпускную  </w:t>
            </w:r>
            <w:r w:rsidRPr="00670041">
              <w:rPr>
                <w:rFonts w:ascii="Verdana" w:eastAsia="Times New Roman" w:hAnsi="Verdana" w:cs="Times New Roman"/>
                <w:b/>
                <w:bCs/>
                <w:color w:val="464646"/>
                <w:sz w:val="18"/>
                <w:szCs w:val="18"/>
                <w:lang w:eastAsia="ru-RU"/>
              </w:rPr>
              <w:br/>
              <w:t>единицу</w:t>
            </w:r>
            <w:proofErr w:type="gramEnd"/>
            <w:r w:rsidRPr="00670041">
              <w:rPr>
                <w:rFonts w:ascii="Verdana" w:eastAsia="Times New Roman" w:hAnsi="Verdana" w:cs="Times New Roman"/>
                <w:b/>
                <w:bCs/>
                <w:color w:val="464646"/>
                <w:sz w:val="18"/>
                <w:szCs w:val="18"/>
                <w:lang w:eastAsia="ru-RU"/>
              </w:rPr>
              <w:t xml:space="preserve"> с НДС, </w:t>
            </w:r>
            <w:proofErr w:type="spellStart"/>
            <w:r w:rsidRPr="00670041">
              <w:rPr>
                <w:rFonts w:ascii="Verdana" w:eastAsia="Times New Roman" w:hAnsi="Verdana" w:cs="Times New Roman"/>
                <w:b/>
                <w:bCs/>
                <w:color w:val="464646"/>
                <w:sz w:val="18"/>
                <w:szCs w:val="18"/>
                <w:lang w:eastAsia="ru-RU"/>
              </w:rPr>
              <w:t>руб</w:t>
            </w:r>
            <w:proofErr w:type="spellEnd"/>
          </w:p>
        </w:tc>
      </w:tr>
      <w:tr w:rsidR="00670041" w:rsidRPr="00670041" w14:paraId="3D758652" w14:textId="77777777" w:rsidTr="00670041">
        <w:trPr>
          <w:jc w:val="center"/>
        </w:trPr>
        <w:tc>
          <w:tcPr>
            <w:tcW w:w="0" w:type="auto"/>
            <w:tcBorders>
              <w:top w:val="nil"/>
              <w:left w:val="single" w:sz="8" w:space="0" w:color="auto"/>
              <w:bottom w:val="single" w:sz="8" w:space="0" w:color="auto"/>
              <w:right w:val="single" w:sz="8" w:space="0" w:color="auto"/>
            </w:tcBorders>
            <w:vAlign w:val="center"/>
            <w:hideMark/>
          </w:tcPr>
          <w:p w14:paraId="2D23A9BC" w14:textId="77777777" w:rsidR="00670041" w:rsidRDefault="00670041" w:rsidP="00670041">
            <w:pPr>
              <w:spacing w:after="0" w:line="270" w:lineRule="atLeast"/>
              <w:rPr>
                <w:rFonts w:ascii="Verdana" w:eastAsia="Times New Roman" w:hAnsi="Verdana" w:cs="Times New Roman"/>
                <w:color w:val="464646"/>
                <w:sz w:val="18"/>
                <w:szCs w:val="18"/>
                <w:lang w:eastAsia="ru-RU"/>
              </w:rPr>
            </w:pPr>
            <w:r w:rsidRPr="00670041">
              <w:rPr>
                <w:rFonts w:ascii="Verdana" w:eastAsia="Times New Roman" w:hAnsi="Verdana" w:cs="Times New Roman"/>
                <w:color w:val="464646"/>
                <w:sz w:val="18"/>
                <w:szCs w:val="18"/>
                <w:lang w:eastAsia="ru-RU"/>
              </w:rPr>
              <w:t xml:space="preserve">Секция нагревательная кабельная  </w:t>
            </w:r>
          </w:p>
          <w:p w14:paraId="09565534" w14:textId="4C334C1D" w:rsidR="00670041" w:rsidRPr="00670041" w:rsidRDefault="00670041" w:rsidP="00670041">
            <w:pPr>
              <w:spacing w:after="0" w:line="270" w:lineRule="atLeast"/>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40КДБС-3</w:t>
            </w:r>
          </w:p>
        </w:tc>
        <w:tc>
          <w:tcPr>
            <w:tcW w:w="0" w:type="auto"/>
            <w:tcBorders>
              <w:top w:val="nil"/>
              <w:left w:val="nil"/>
              <w:bottom w:val="single" w:sz="8" w:space="0" w:color="auto"/>
              <w:right w:val="single" w:sz="8" w:space="0" w:color="auto"/>
            </w:tcBorders>
            <w:vAlign w:val="center"/>
            <w:hideMark/>
          </w:tcPr>
          <w:p w14:paraId="500F52C7"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3,0</w:t>
            </w:r>
          </w:p>
        </w:tc>
        <w:tc>
          <w:tcPr>
            <w:tcW w:w="0" w:type="auto"/>
            <w:tcBorders>
              <w:top w:val="nil"/>
              <w:left w:val="nil"/>
              <w:bottom w:val="single" w:sz="8" w:space="0" w:color="auto"/>
              <w:right w:val="single" w:sz="8" w:space="0" w:color="auto"/>
            </w:tcBorders>
            <w:vAlign w:val="center"/>
            <w:hideMark/>
          </w:tcPr>
          <w:p w14:paraId="76E7808B"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132</w:t>
            </w:r>
          </w:p>
        </w:tc>
        <w:tc>
          <w:tcPr>
            <w:tcW w:w="0" w:type="auto"/>
            <w:tcBorders>
              <w:top w:val="nil"/>
              <w:left w:val="nil"/>
              <w:bottom w:val="single" w:sz="8" w:space="0" w:color="auto"/>
              <w:right w:val="single" w:sz="8" w:space="0" w:color="auto"/>
            </w:tcBorders>
            <w:vAlign w:val="center"/>
            <w:hideMark/>
          </w:tcPr>
          <w:p w14:paraId="2A3B560C"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120</w:t>
            </w:r>
          </w:p>
        </w:tc>
        <w:tc>
          <w:tcPr>
            <w:tcW w:w="0" w:type="auto"/>
            <w:tcBorders>
              <w:top w:val="nil"/>
              <w:left w:val="nil"/>
              <w:bottom w:val="single" w:sz="8" w:space="0" w:color="auto"/>
              <w:right w:val="single" w:sz="8" w:space="0" w:color="auto"/>
            </w:tcBorders>
            <w:vAlign w:val="center"/>
            <w:hideMark/>
          </w:tcPr>
          <w:p w14:paraId="4160E672"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b/>
                <w:bCs/>
                <w:color w:val="9D0A0F"/>
                <w:sz w:val="18"/>
                <w:szCs w:val="18"/>
                <w:lang w:eastAsia="ru-RU"/>
              </w:rPr>
              <w:t>1 060,00</w:t>
            </w:r>
          </w:p>
        </w:tc>
      </w:tr>
      <w:tr w:rsidR="00670041" w:rsidRPr="00670041" w14:paraId="2DA4E649" w14:textId="77777777" w:rsidTr="00670041">
        <w:trPr>
          <w:jc w:val="center"/>
        </w:trPr>
        <w:tc>
          <w:tcPr>
            <w:tcW w:w="0" w:type="auto"/>
            <w:tcBorders>
              <w:top w:val="nil"/>
              <w:left w:val="single" w:sz="8" w:space="0" w:color="auto"/>
              <w:bottom w:val="single" w:sz="8" w:space="0" w:color="auto"/>
              <w:right w:val="single" w:sz="8" w:space="0" w:color="auto"/>
            </w:tcBorders>
            <w:vAlign w:val="center"/>
            <w:hideMark/>
          </w:tcPr>
          <w:p w14:paraId="66FBE4ED" w14:textId="77777777" w:rsidR="00670041" w:rsidRDefault="00670041" w:rsidP="00670041">
            <w:pPr>
              <w:spacing w:after="0" w:line="270" w:lineRule="atLeast"/>
              <w:rPr>
                <w:rFonts w:ascii="Verdana" w:eastAsia="Times New Roman" w:hAnsi="Verdana" w:cs="Times New Roman"/>
                <w:color w:val="464646"/>
                <w:sz w:val="18"/>
                <w:szCs w:val="18"/>
                <w:lang w:eastAsia="ru-RU"/>
              </w:rPr>
            </w:pPr>
            <w:r w:rsidRPr="00670041">
              <w:rPr>
                <w:rFonts w:ascii="Verdana" w:eastAsia="Times New Roman" w:hAnsi="Verdana" w:cs="Times New Roman"/>
                <w:color w:val="464646"/>
                <w:sz w:val="18"/>
                <w:szCs w:val="18"/>
                <w:lang w:eastAsia="ru-RU"/>
              </w:rPr>
              <w:t xml:space="preserve">Секция нагревательная кабельная  </w:t>
            </w:r>
          </w:p>
          <w:p w14:paraId="60AEC8A3" w14:textId="688A439E" w:rsidR="00670041" w:rsidRPr="00670041" w:rsidRDefault="00670041" w:rsidP="00670041">
            <w:pPr>
              <w:spacing w:after="0" w:line="270" w:lineRule="atLeast"/>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40КДБС-10</w:t>
            </w:r>
          </w:p>
        </w:tc>
        <w:tc>
          <w:tcPr>
            <w:tcW w:w="0" w:type="auto"/>
            <w:tcBorders>
              <w:top w:val="nil"/>
              <w:left w:val="nil"/>
              <w:bottom w:val="single" w:sz="8" w:space="0" w:color="auto"/>
              <w:right w:val="single" w:sz="8" w:space="0" w:color="auto"/>
            </w:tcBorders>
            <w:vAlign w:val="center"/>
            <w:hideMark/>
          </w:tcPr>
          <w:p w14:paraId="2C53EEAE"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10,0</w:t>
            </w:r>
          </w:p>
        </w:tc>
        <w:tc>
          <w:tcPr>
            <w:tcW w:w="0" w:type="auto"/>
            <w:tcBorders>
              <w:top w:val="nil"/>
              <w:left w:val="nil"/>
              <w:bottom w:val="single" w:sz="8" w:space="0" w:color="auto"/>
              <w:right w:val="single" w:sz="8" w:space="0" w:color="auto"/>
            </w:tcBorders>
            <w:vAlign w:val="center"/>
            <w:hideMark/>
          </w:tcPr>
          <w:p w14:paraId="2AF85E68"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440</w:t>
            </w:r>
          </w:p>
        </w:tc>
        <w:tc>
          <w:tcPr>
            <w:tcW w:w="0" w:type="auto"/>
            <w:tcBorders>
              <w:top w:val="nil"/>
              <w:left w:val="nil"/>
              <w:bottom w:val="single" w:sz="8" w:space="0" w:color="auto"/>
              <w:right w:val="single" w:sz="8" w:space="0" w:color="auto"/>
            </w:tcBorders>
            <w:vAlign w:val="center"/>
            <w:hideMark/>
          </w:tcPr>
          <w:p w14:paraId="154A836A"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400</w:t>
            </w:r>
          </w:p>
        </w:tc>
        <w:tc>
          <w:tcPr>
            <w:tcW w:w="0" w:type="auto"/>
            <w:tcBorders>
              <w:top w:val="nil"/>
              <w:left w:val="nil"/>
              <w:bottom w:val="single" w:sz="8" w:space="0" w:color="auto"/>
              <w:right w:val="single" w:sz="8" w:space="0" w:color="auto"/>
            </w:tcBorders>
            <w:vAlign w:val="center"/>
            <w:hideMark/>
          </w:tcPr>
          <w:p w14:paraId="66A045DC"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b/>
                <w:bCs/>
                <w:color w:val="9D0A0F"/>
                <w:sz w:val="18"/>
                <w:szCs w:val="18"/>
                <w:lang w:eastAsia="ru-RU"/>
              </w:rPr>
              <w:t>1 573,90</w:t>
            </w:r>
          </w:p>
        </w:tc>
      </w:tr>
      <w:tr w:rsidR="00670041" w:rsidRPr="00670041" w14:paraId="6549E49F" w14:textId="77777777" w:rsidTr="00670041">
        <w:trPr>
          <w:jc w:val="center"/>
        </w:trPr>
        <w:tc>
          <w:tcPr>
            <w:tcW w:w="0" w:type="auto"/>
            <w:tcBorders>
              <w:top w:val="nil"/>
              <w:left w:val="single" w:sz="8" w:space="0" w:color="auto"/>
              <w:bottom w:val="single" w:sz="8" w:space="0" w:color="auto"/>
              <w:right w:val="single" w:sz="8" w:space="0" w:color="auto"/>
            </w:tcBorders>
            <w:vAlign w:val="center"/>
            <w:hideMark/>
          </w:tcPr>
          <w:p w14:paraId="1B50F757" w14:textId="77777777" w:rsidR="00670041" w:rsidRDefault="00670041" w:rsidP="00670041">
            <w:pPr>
              <w:spacing w:after="0" w:line="270" w:lineRule="atLeast"/>
              <w:rPr>
                <w:rFonts w:ascii="Verdana" w:eastAsia="Times New Roman" w:hAnsi="Verdana" w:cs="Times New Roman"/>
                <w:color w:val="464646"/>
                <w:sz w:val="18"/>
                <w:szCs w:val="18"/>
                <w:lang w:eastAsia="ru-RU"/>
              </w:rPr>
            </w:pPr>
            <w:r w:rsidRPr="00670041">
              <w:rPr>
                <w:rFonts w:ascii="Verdana" w:eastAsia="Times New Roman" w:hAnsi="Verdana" w:cs="Times New Roman"/>
                <w:color w:val="464646"/>
                <w:sz w:val="18"/>
                <w:szCs w:val="18"/>
                <w:lang w:eastAsia="ru-RU"/>
              </w:rPr>
              <w:t xml:space="preserve">Секция нагревательная кабельная  </w:t>
            </w:r>
          </w:p>
          <w:p w14:paraId="2A233E6F" w14:textId="0C2D9083" w:rsidR="00670041" w:rsidRPr="00670041" w:rsidRDefault="00670041" w:rsidP="00670041">
            <w:pPr>
              <w:spacing w:after="0" w:line="270" w:lineRule="atLeast"/>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40КДБС-20</w:t>
            </w:r>
          </w:p>
        </w:tc>
        <w:tc>
          <w:tcPr>
            <w:tcW w:w="0" w:type="auto"/>
            <w:tcBorders>
              <w:top w:val="nil"/>
              <w:left w:val="nil"/>
              <w:bottom w:val="single" w:sz="8" w:space="0" w:color="auto"/>
              <w:right w:val="single" w:sz="8" w:space="0" w:color="auto"/>
            </w:tcBorders>
            <w:vAlign w:val="center"/>
            <w:hideMark/>
          </w:tcPr>
          <w:p w14:paraId="251EFFD8"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20,0</w:t>
            </w:r>
          </w:p>
        </w:tc>
        <w:tc>
          <w:tcPr>
            <w:tcW w:w="0" w:type="auto"/>
            <w:tcBorders>
              <w:top w:val="nil"/>
              <w:left w:val="nil"/>
              <w:bottom w:val="single" w:sz="8" w:space="0" w:color="auto"/>
              <w:right w:val="single" w:sz="8" w:space="0" w:color="auto"/>
            </w:tcBorders>
            <w:vAlign w:val="center"/>
            <w:hideMark/>
          </w:tcPr>
          <w:p w14:paraId="3149BAF1"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910</w:t>
            </w:r>
          </w:p>
        </w:tc>
        <w:tc>
          <w:tcPr>
            <w:tcW w:w="0" w:type="auto"/>
            <w:tcBorders>
              <w:top w:val="nil"/>
              <w:left w:val="nil"/>
              <w:bottom w:val="single" w:sz="8" w:space="0" w:color="auto"/>
              <w:right w:val="single" w:sz="8" w:space="0" w:color="auto"/>
            </w:tcBorders>
            <w:vAlign w:val="center"/>
            <w:hideMark/>
          </w:tcPr>
          <w:p w14:paraId="74956F3D"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800</w:t>
            </w:r>
          </w:p>
        </w:tc>
        <w:tc>
          <w:tcPr>
            <w:tcW w:w="0" w:type="auto"/>
            <w:tcBorders>
              <w:top w:val="nil"/>
              <w:left w:val="nil"/>
              <w:bottom w:val="single" w:sz="8" w:space="0" w:color="auto"/>
              <w:right w:val="single" w:sz="8" w:space="0" w:color="auto"/>
            </w:tcBorders>
            <w:vAlign w:val="center"/>
            <w:hideMark/>
          </w:tcPr>
          <w:p w14:paraId="23D96023"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b/>
                <w:bCs/>
                <w:color w:val="9D0A0F"/>
                <w:sz w:val="18"/>
                <w:szCs w:val="18"/>
                <w:lang w:eastAsia="ru-RU"/>
              </w:rPr>
              <w:t>2 023,90</w:t>
            </w:r>
          </w:p>
        </w:tc>
      </w:tr>
      <w:tr w:rsidR="00670041" w:rsidRPr="00670041" w14:paraId="10360508" w14:textId="77777777" w:rsidTr="00670041">
        <w:trPr>
          <w:jc w:val="center"/>
        </w:trPr>
        <w:tc>
          <w:tcPr>
            <w:tcW w:w="0" w:type="auto"/>
            <w:tcBorders>
              <w:top w:val="nil"/>
              <w:left w:val="single" w:sz="8" w:space="0" w:color="auto"/>
              <w:bottom w:val="single" w:sz="8" w:space="0" w:color="auto"/>
              <w:right w:val="single" w:sz="8" w:space="0" w:color="auto"/>
            </w:tcBorders>
            <w:vAlign w:val="center"/>
            <w:hideMark/>
          </w:tcPr>
          <w:p w14:paraId="4B0DA524" w14:textId="415E1E1D" w:rsidR="00670041" w:rsidRDefault="00670041" w:rsidP="00670041">
            <w:pPr>
              <w:spacing w:after="0" w:line="270" w:lineRule="atLeast"/>
              <w:rPr>
                <w:rFonts w:ascii="Verdana" w:eastAsia="Times New Roman" w:hAnsi="Verdana" w:cs="Times New Roman"/>
                <w:color w:val="464646"/>
                <w:sz w:val="18"/>
                <w:szCs w:val="18"/>
                <w:lang w:eastAsia="ru-RU"/>
              </w:rPr>
            </w:pPr>
            <w:r>
              <w:rPr>
                <w:rFonts w:ascii="Verdana" w:eastAsia="Times New Roman" w:hAnsi="Verdana" w:cs="Times New Roman"/>
                <w:color w:val="464646"/>
                <w:sz w:val="18"/>
                <w:szCs w:val="18"/>
                <w:lang w:eastAsia="ru-RU"/>
              </w:rPr>
              <w:t xml:space="preserve">Секция </w:t>
            </w:r>
            <w:r w:rsidRPr="00670041">
              <w:rPr>
                <w:rFonts w:ascii="Verdana" w:eastAsia="Times New Roman" w:hAnsi="Verdana" w:cs="Times New Roman"/>
                <w:color w:val="464646"/>
                <w:sz w:val="18"/>
                <w:szCs w:val="18"/>
                <w:lang w:eastAsia="ru-RU"/>
              </w:rPr>
              <w:t xml:space="preserve">нагревательная кабельная  </w:t>
            </w:r>
          </w:p>
          <w:p w14:paraId="5ED493A8" w14:textId="65852EB7" w:rsidR="00670041" w:rsidRPr="00670041" w:rsidRDefault="00670041" w:rsidP="00670041">
            <w:pPr>
              <w:spacing w:after="0" w:line="270" w:lineRule="atLeast"/>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40КДБС-35</w:t>
            </w:r>
          </w:p>
        </w:tc>
        <w:tc>
          <w:tcPr>
            <w:tcW w:w="0" w:type="auto"/>
            <w:tcBorders>
              <w:top w:val="nil"/>
              <w:left w:val="nil"/>
              <w:bottom w:val="single" w:sz="8" w:space="0" w:color="auto"/>
              <w:right w:val="single" w:sz="8" w:space="0" w:color="auto"/>
            </w:tcBorders>
            <w:vAlign w:val="center"/>
            <w:hideMark/>
          </w:tcPr>
          <w:p w14:paraId="1C318374"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35,0</w:t>
            </w:r>
          </w:p>
        </w:tc>
        <w:tc>
          <w:tcPr>
            <w:tcW w:w="0" w:type="auto"/>
            <w:tcBorders>
              <w:top w:val="nil"/>
              <w:left w:val="nil"/>
              <w:bottom w:val="single" w:sz="8" w:space="0" w:color="auto"/>
              <w:right w:val="single" w:sz="8" w:space="0" w:color="auto"/>
            </w:tcBorders>
            <w:vAlign w:val="center"/>
            <w:hideMark/>
          </w:tcPr>
          <w:p w14:paraId="328CB070"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1529</w:t>
            </w:r>
          </w:p>
        </w:tc>
        <w:tc>
          <w:tcPr>
            <w:tcW w:w="0" w:type="auto"/>
            <w:tcBorders>
              <w:top w:val="nil"/>
              <w:left w:val="nil"/>
              <w:bottom w:val="single" w:sz="8" w:space="0" w:color="auto"/>
              <w:right w:val="single" w:sz="8" w:space="0" w:color="auto"/>
            </w:tcBorders>
            <w:vAlign w:val="center"/>
            <w:hideMark/>
          </w:tcPr>
          <w:p w14:paraId="5A599479"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1390</w:t>
            </w:r>
          </w:p>
        </w:tc>
        <w:tc>
          <w:tcPr>
            <w:tcW w:w="0" w:type="auto"/>
            <w:tcBorders>
              <w:top w:val="nil"/>
              <w:left w:val="nil"/>
              <w:bottom w:val="single" w:sz="8" w:space="0" w:color="auto"/>
              <w:right w:val="single" w:sz="8" w:space="0" w:color="auto"/>
            </w:tcBorders>
            <w:vAlign w:val="center"/>
            <w:hideMark/>
          </w:tcPr>
          <w:p w14:paraId="39A1D35A"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b/>
                <w:bCs/>
                <w:color w:val="9D0A0F"/>
                <w:sz w:val="18"/>
                <w:szCs w:val="18"/>
                <w:lang w:eastAsia="ru-RU"/>
              </w:rPr>
              <w:t>3 147,00</w:t>
            </w:r>
          </w:p>
        </w:tc>
      </w:tr>
      <w:tr w:rsidR="00670041" w:rsidRPr="00670041" w14:paraId="17604127" w14:textId="77777777" w:rsidTr="00670041">
        <w:trPr>
          <w:jc w:val="center"/>
        </w:trPr>
        <w:tc>
          <w:tcPr>
            <w:tcW w:w="0" w:type="auto"/>
            <w:tcBorders>
              <w:top w:val="nil"/>
              <w:left w:val="single" w:sz="8" w:space="0" w:color="auto"/>
              <w:bottom w:val="single" w:sz="8" w:space="0" w:color="auto"/>
              <w:right w:val="single" w:sz="8" w:space="0" w:color="auto"/>
            </w:tcBorders>
            <w:vAlign w:val="center"/>
            <w:hideMark/>
          </w:tcPr>
          <w:p w14:paraId="2F2BD1EA" w14:textId="77777777" w:rsidR="00670041" w:rsidRDefault="00670041" w:rsidP="00670041">
            <w:pPr>
              <w:spacing w:after="0" w:line="270" w:lineRule="atLeast"/>
              <w:rPr>
                <w:rFonts w:ascii="Verdana" w:eastAsia="Times New Roman" w:hAnsi="Verdana" w:cs="Times New Roman"/>
                <w:color w:val="464646"/>
                <w:sz w:val="18"/>
                <w:szCs w:val="18"/>
                <w:lang w:eastAsia="ru-RU"/>
              </w:rPr>
            </w:pPr>
            <w:r>
              <w:rPr>
                <w:rFonts w:ascii="Verdana" w:eastAsia="Times New Roman" w:hAnsi="Verdana" w:cs="Times New Roman"/>
                <w:color w:val="464646"/>
                <w:sz w:val="18"/>
                <w:szCs w:val="18"/>
                <w:lang w:eastAsia="ru-RU"/>
              </w:rPr>
              <w:t xml:space="preserve">Секция нагревательная </w:t>
            </w:r>
            <w:r w:rsidRPr="00670041">
              <w:rPr>
                <w:rFonts w:ascii="Verdana" w:eastAsia="Times New Roman" w:hAnsi="Verdana" w:cs="Times New Roman"/>
                <w:color w:val="464646"/>
                <w:sz w:val="18"/>
                <w:szCs w:val="18"/>
                <w:lang w:eastAsia="ru-RU"/>
              </w:rPr>
              <w:t xml:space="preserve">кабельная  </w:t>
            </w:r>
          </w:p>
          <w:p w14:paraId="036BB583" w14:textId="3F20D274" w:rsidR="00670041" w:rsidRPr="00670041" w:rsidRDefault="00670041" w:rsidP="00670041">
            <w:pPr>
              <w:spacing w:after="0" w:line="270" w:lineRule="atLeast"/>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40КДБС-53</w:t>
            </w:r>
          </w:p>
        </w:tc>
        <w:tc>
          <w:tcPr>
            <w:tcW w:w="0" w:type="auto"/>
            <w:tcBorders>
              <w:top w:val="nil"/>
              <w:left w:val="nil"/>
              <w:bottom w:val="single" w:sz="8" w:space="0" w:color="auto"/>
              <w:right w:val="single" w:sz="8" w:space="0" w:color="auto"/>
            </w:tcBorders>
            <w:vAlign w:val="center"/>
            <w:hideMark/>
          </w:tcPr>
          <w:p w14:paraId="561F1F81"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53,0</w:t>
            </w:r>
          </w:p>
        </w:tc>
        <w:tc>
          <w:tcPr>
            <w:tcW w:w="0" w:type="auto"/>
            <w:tcBorders>
              <w:top w:val="nil"/>
              <w:left w:val="nil"/>
              <w:bottom w:val="single" w:sz="8" w:space="0" w:color="auto"/>
              <w:right w:val="single" w:sz="8" w:space="0" w:color="auto"/>
            </w:tcBorders>
            <w:vAlign w:val="center"/>
            <w:hideMark/>
          </w:tcPr>
          <w:p w14:paraId="03088B8E"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2250</w:t>
            </w:r>
          </w:p>
        </w:tc>
        <w:tc>
          <w:tcPr>
            <w:tcW w:w="0" w:type="auto"/>
            <w:tcBorders>
              <w:top w:val="nil"/>
              <w:left w:val="nil"/>
              <w:bottom w:val="single" w:sz="8" w:space="0" w:color="auto"/>
              <w:right w:val="single" w:sz="8" w:space="0" w:color="auto"/>
            </w:tcBorders>
            <w:vAlign w:val="center"/>
            <w:hideMark/>
          </w:tcPr>
          <w:p w14:paraId="79DE8B71"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2120</w:t>
            </w:r>
          </w:p>
        </w:tc>
        <w:tc>
          <w:tcPr>
            <w:tcW w:w="0" w:type="auto"/>
            <w:tcBorders>
              <w:top w:val="nil"/>
              <w:left w:val="nil"/>
              <w:bottom w:val="single" w:sz="8" w:space="0" w:color="auto"/>
              <w:right w:val="single" w:sz="8" w:space="0" w:color="auto"/>
            </w:tcBorders>
            <w:vAlign w:val="center"/>
            <w:hideMark/>
          </w:tcPr>
          <w:p w14:paraId="69986B7B"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b/>
                <w:bCs/>
                <w:color w:val="9D0A0F"/>
                <w:sz w:val="18"/>
                <w:szCs w:val="18"/>
                <w:lang w:eastAsia="ru-RU"/>
              </w:rPr>
              <w:t>4 195,20</w:t>
            </w:r>
          </w:p>
        </w:tc>
      </w:tr>
      <w:tr w:rsidR="00670041" w:rsidRPr="00670041" w14:paraId="52AA7928" w14:textId="77777777" w:rsidTr="00670041">
        <w:trPr>
          <w:jc w:val="center"/>
        </w:trPr>
        <w:tc>
          <w:tcPr>
            <w:tcW w:w="0" w:type="auto"/>
            <w:tcBorders>
              <w:top w:val="nil"/>
              <w:left w:val="single" w:sz="8" w:space="0" w:color="auto"/>
              <w:bottom w:val="single" w:sz="8" w:space="0" w:color="auto"/>
              <w:right w:val="single" w:sz="8" w:space="0" w:color="auto"/>
            </w:tcBorders>
            <w:vAlign w:val="center"/>
            <w:hideMark/>
          </w:tcPr>
          <w:p w14:paraId="69367AD0" w14:textId="77777777" w:rsidR="00670041" w:rsidRDefault="00670041" w:rsidP="00670041">
            <w:pPr>
              <w:spacing w:after="0" w:line="270" w:lineRule="atLeast"/>
              <w:rPr>
                <w:rFonts w:ascii="Verdana" w:eastAsia="Times New Roman" w:hAnsi="Verdana" w:cs="Times New Roman"/>
                <w:color w:val="464646"/>
                <w:sz w:val="18"/>
                <w:szCs w:val="18"/>
                <w:lang w:eastAsia="ru-RU"/>
              </w:rPr>
            </w:pPr>
            <w:r w:rsidRPr="00670041">
              <w:rPr>
                <w:rFonts w:ascii="Verdana" w:eastAsia="Times New Roman" w:hAnsi="Verdana" w:cs="Times New Roman"/>
                <w:color w:val="464646"/>
                <w:sz w:val="18"/>
                <w:szCs w:val="18"/>
                <w:lang w:eastAsia="ru-RU"/>
              </w:rPr>
              <w:t xml:space="preserve">Секция нагревательная кабельная  </w:t>
            </w:r>
          </w:p>
          <w:p w14:paraId="62B0251F" w14:textId="6A12731F" w:rsidR="00670041" w:rsidRPr="00670041" w:rsidRDefault="00670041" w:rsidP="00670041">
            <w:pPr>
              <w:spacing w:after="0" w:line="270" w:lineRule="atLeast"/>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40КДБС-78</w:t>
            </w:r>
          </w:p>
        </w:tc>
        <w:tc>
          <w:tcPr>
            <w:tcW w:w="0" w:type="auto"/>
            <w:tcBorders>
              <w:top w:val="nil"/>
              <w:left w:val="nil"/>
              <w:bottom w:val="single" w:sz="8" w:space="0" w:color="auto"/>
              <w:right w:val="single" w:sz="8" w:space="0" w:color="auto"/>
            </w:tcBorders>
            <w:vAlign w:val="center"/>
            <w:hideMark/>
          </w:tcPr>
          <w:p w14:paraId="1A8CF9B2"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78,0</w:t>
            </w:r>
          </w:p>
        </w:tc>
        <w:tc>
          <w:tcPr>
            <w:tcW w:w="0" w:type="auto"/>
            <w:tcBorders>
              <w:top w:val="nil"/>
              <w:left w:val="nil"/>
              <w:bottom w:val="single" w:sz="8" w:space="0" w:color="auto"/>
              <w:right w:val="single" w:sz="8" w:space="0" w:color="auto"/>
            </w:tcBorders>
            <w:vAlign w:val="center"/>
            <w:hideMark/>
          </w:tcPr>
          <w:p w14:paraId="2D53D691"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3432</w:t>
            </w:r>
          </w:p>
        </w:tc>
        <w:tc>
          <w:tcPr>
            <w:tcW w:w="0" w:type="auto"/>
            <w:tcBorders>
              <w:top w:val="nil"/>
              <w:left w:val="nil"/>
              <w:bottom w:val="single" w:sz="8" w:space="0" w:color="auto"/>
              <w:right w:val="single" w:sz="8" w:space="0" w:color="auto"/>
            </w:tcBorders>
            <w:vAlign w:val="center"/>
            <w:hideMark/>
          </w:tcPr>
          <w:p w14:paraId="045B354C"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3120</w:t>
            </w:r>
          </w:p>
        </w:tc>
        <w:tc>
          <w:tcPr>
            <w:tcW w:w="0" w:type="auto"/>
            <w:tcBorders>
              <w:top w:val="nil"/>
              <w:left w:val="nil"/>
              <w:bottom w:val="single" w:sz="8" w:space="0" w:color="auto"/>
              <w:right w:val="single" w:sz="8" w:space="0" w:color="auto"/>
            </w:tcBorders>
            <w:vAlign w:val="center"/>
            <w:hideMark/>
          </w:tcPr>
          <w:p w14:paraId="3A185610"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b/>
                <w:bCs/>
                <w:color w:val="9D0A0F"/>
                <w:sz w:val="18"/>
                <w:szCs w:val="18"/>
                <w:lang w:eastAsia="ru-RU"/>
              </w:rPr>
              <w:t>5 354,00</w:t>
            </w:r>
          </w:p>
        </w:tc>
      </w:tr>
      <w:tr w:rsidR="00670041" w:rsidRPr="00670041" w14:paraId="4AC3447D" w14:textId="77777777" w:rsidTr="00670041">
        <w:trPr>
          <w:jc w:val="center"/>
        </w:trPr>
        <w:tc>
          <w:tcPr>
            <w:tcW w:w="0" w:type="auto"/>
            <w:tcBorders>
              <w:top w:val="nil"/>
              <w:left w:val="single" w:sz="8" w:space="0" w:color="auto"/>
              <w:bottom w:val="single" w:sz="8" w:space="0" w:color="auto"/>
              <w:right w:val="single" w:sz="8" w:space="0" w:color="auto"/>
            </w:tcBorders>
            <w:vAlign w:val="center"/>
            <w:hideMark/>
          </w:tcPr>
          <w:p w14:paraId="60D76C3D" w14:textId="77777777" w:rsidR="00670041" w:rsidRDefault="00670041" w:rsidP="00670041">
            <w:pPr>
              <w:spacing w:after="0" w:line="270" w:lineRule="atLeast"/>
              <w:rPr>
                <w:rFonts w:ascii="Verdana" w:eastAsia="Times New Roman" w:hAnsi="Verdana" w:cs="Times New Roman"/>
                <w:color w:val="464646"/>
                <w:sz w:val="18"/>
                <w:szCs w:val="18"/>
                <w:lang w:eastAsia="ru-RU"/>
              </w:rPr>
            </w:pPr>
            <w:r w:rsidRPr="00670041">
              <w:rPr>
                <w:rFonts w:ascii="Verdana" w:eastAsia="Times New Roman" w:hAnsi="Verdana" w:cs="Times New Roman"/>
                <w:color w:val="464646"/>
                <w:sz w:val="18"/>
                <w:szCs w:val="18"/>
                <w:lang w:eastAsia="ru-RU"/>
              </w:rPr>
              <w:t xml:space="preserve">Секция нагревательная кабельная  </w:t>
            </w:r>
          </w:p>
          <w:p w14:paraId="70F6C919" w14:textId="4360434A" w:rsidR="00670041" w:rsidRPr="00670041" w:rsidRDefault="00670041" w:rsidP="00670041">
            <w:pPr>
              <w:spacing w:after="0" w:line="270" w:lineRule="atLeast"/>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40КДБС-97</w:t>
            </w:r>
          </w:p>
        </w:tc>
        <w:tc>
          <w:tcPr>
            <w:tcW w:w="0" w:type="auto"/>
            <w:tcBorders>
              <w:top w:val="nil"/>
              <w:left w:val="nil"/>
              <w:bottom w:val="single" w:sz="8" w:space="0" w:color="auto"/>
              <w:right w:val="single" w:sz="8" w:space="0" w:color="auto"/>
            </w:tcBorders>
            <w:vAlign w:val="center"/>
            <w:hideMark/>
          </w:tcPr>
          <w:p w14:paraId="468DAE8E"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97,0</w:t>
            </w:r>
          </w:p>
        </w:tc>
        <w:tc>
          <w:tcPr>
            <w:tcW w:w="0" w:type="auto"/>
            <w:tcBorders>
              <w:top w:val="nil"/>
              <w:left w:val="nil"/>
              <w:bottom w:val="single" w:sz="8" w:space="0" w:color="auto"/>
              <w:right w:val="single" w:sz="8" w:space="0" w:color="auto"/>
            </w:tcBorders>
            <w:vAlign w:val="center"/>
            <w:hideMark/>
          </w:tcPr>
          <w:p w14:paraId="446E5BC5"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4268</w:t>
            </w:r>
          </w:p>
        </w:tc>
        <w:tc>
          <w:tcPr>
            <w:tcW w:w="0" w:type="auto"/>
            <w:tcBorders>
              <w:top w:val="nil"/>
              <w:left w:val="nil"/>
              <w:bottom w:val="single" w:sz="8" w:space="0" w:color="auto"/>
              <w:right w:val="single" w:sz="8" w:space="0" w:color="auto"/>
            </w:tcBorders>
            <w:vAlign w:val="center"/>
            <w:hideMark/>
          </w:tcPr>
          <w:p w14:paraId="58C37AC4"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3880</w:t>
            </w:r>
          </w:p>
        </w:tc>
        <w:tc>
          <w:tcPr>
            <w:tcW w:w="0" w:type="auto"/>
            <w:tcBorders>
              <w:top w:val="nil"/>
              <w:left w:val="nil"/>
              <w:bottom w:val="single" w:sz="8" w:space="0" w:color="auto"/>
              <w:right w:val="single" w:sz="8" w:space="0" w:color="auto"/>
            </w:tcBorders>
            <w:vAlign w:val="center"/>
            <w:hideMark/>
          </w:tcPr>
          <w:p w14:paraId="5E49A81D"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b/>
                <w:bCs/>
                <w:color w:val="9D0A0F"/>
                <w:sz w:val="18"/>
                <w:szCs w:val="18"/>
                <w:lang w:eastAsia="ru-RU"/>
              </w:rPr>
              <w:t>6 829,00</w:t>
            </w:r>
          </w:p>
        </w:tc>
      </w:tr>
      <w:tr w:rsidR="00670041" w:rsidRPr="00670041" w14:paraId="54231079" w14:textId="77777777" w:rsidTr="00670041">
        <w:trPr>
          <w:jc w:val="center"/>
        </w:trPr>
        <w:tc>
          <w:tcPr>
            <w:tcW w:w="0" w:type="auto"/>
            <w:tcBorders>
              <w:top w:val="nil"/>
              <w:left w:val="single" w:sz="8" w:space="0" w:color="auto"/>
              <w:bottom w:val="single" w:sz="8" w:space="0" w:color="auto"/>
              <w:right w:val="single" w:sz="8" w:space="0" w:color="auto"/>
            </w:tcBorders>
            <w:vAlign w:val="center"/>
            <w:hideMark/>
          </w:tcPr>
          <w:p w14:paraId="5F0253A2" w14:textId="77777777" w:rsidR="00670041" w:rsidRDefault="00670041" w:rsidP="00670041">
            <w:pPr>
              <w:spacing w:after="0" w:line="270" w:lineRule="atLeast"/>
              <w:rPr>
                <w:rFonts w:ascii="Verdana" w:eastAsia="Times New Roman" w:hAnsi="Verdana" w:cs="Times New Roman"/>
                <w:color w:val="464646"/>
                <w:sz w:val="18"/>
                <w:szCs w:val="18"/>
                <w:lang w:eastAsia="ru-RU"/>
              </w:rPr>
            </w:pPr>
            <w:r w:rsidRPr="00670041">
              <w:rPr>
                <w:rFonts w:ascii="Verdana" w:eastAsia="Times New Roman" w:hAnsi="Verdana" w:cs="Times New Roman"/>
                <w:color w:val="464646"/>
                <w:sz w:val="18"/>
                <w:szCs w:val="18"/>
                <w:lang w:eastAsia="ru-RU"/>
              </w:rPr>
              <w:t xml:space="preserve">Секция нагревательная кабельная  </w:t>
            </w:r>
          </w:p>
          <w:p w14:paraId="40275517" w14:textId="774F6150" w:rsidR="00670041" w:rsidRPr="00670041" w:rsidRDefault="00670041" w:rsidP="00670041">
            <w:pPr>
              <w:spacing w:after="0" w:line="270" w:lineRule="atLeast"/>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40КДБС-145</w:t>
            </w:r>
          </w:p>
        </w:tc>
        <w:tc>
          <w:tcPr>
            <w:tcW w:w="0" w:type="auto"/>
            <w:tcBorders>
              <w:top w:val="nil"/>
              <w:left w:val="nil"/>
              <w:bottom w:val="single" w:sz="8" w:space="0" w:color="auto"/>
              <w:right w:val="single" w:sz="8" w:space="0" w:color="auto"/>
            </w:tcBorders>
            <w:vAlign w:val="center"/>
            <w:hideMark/>
          </w:tcPr>
          <w:p w14:paraId="3FF8197D"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145,0</w:t>
            </w:r>
          </w:p>
        </w:tc>
        <w:tc>
          <w:tcPr>
            <w:tcW w:w="0" w:type="auto"/>
            <w:tcBorders>
              <w:top w:val="nil"/>
              <w:left w:val="nil"/>
              <w:bottom w:val="single" w:sz="8" w:space="0" w:color="auto"/>
              <w:right w:val="single" w:sz="8" w:space="0" w:color="auto"/>
            </w:tcBorders>
            <w:vAlign w:val="center"/>
            <w:hideMark/>
          </w:tcPr>
          <w:p w14:paraId="2BF6AADA"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6380</w:t>
            </w:r>
          </w:p>
        </w:tc>
        <w:tc>
          <w:tcPr>
            <w:tcW w:w="0" w:type="auto"/>
            <w:tcBorders>
              <w:top w:val="nil"/>
              <w:left w:val="nil"/>
              <w:bottom w:val="single" w:sz="8" w:space="0" w:color="auto"/>
              <w:right w:val="single" w:sz="8" w:space="0" w:color="auto"/>
            </w:tcBorders>
            <w:vAlign w:val="center"/>
            <w:hideMark/>
          </w:tcPr>
          <w:p w14:paraId="310529E3"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color w:val="464646"/>
                <w:sz w:val="18"/>
                <w:szCs w:val="18"/>
                <w:lang w:eastAsia="ru-RU"/>
              </w:rPr>
              <w:t>5800</w:t>
            </w:r>
          </w:p>
        </w:tc>
        <w:tc>
          <w:tcPr>
            <w:tcW w:w="0" w:type="auto"/>
            <w:tcBorders>
              <w:top w:val="nil"/>
              <w:left w:val="nil"/>
              <w:bottom w:val="single" w:sz="8" w:space="0" w:color="auto"/>
              <w:right w:val="single" w:sz="8" w:space="0" w:color="auto"/>
            </w:tcBorders>
            <w:vAlign w:val="center"/>
            <w:hideMark/>
          </w:tcPr>
          <w:p w14:paraId="2E24C840" w14:textId="77777777" w:rsidR="00670041" w:rsidRPr="00670041" w:rsidRDefault="00670041" w:rsidP="00670041">
            <w:pPr>
              <w:spacing w:after="0" w:line="270" w:lineRule="atLeast"/>
              <w:jc w:val="center"/>
              <w:rPr>
                <w:rFonts w:ascii="Times New Roman" w:eastAsia="Times New Roman" w:hAnsi="Times New Roman" w:cs="Times New Roman"/>
                <w:color w:val="696969"/>
                <w:sz w:val="24"/>
                <w:szCs w:val="24"/>
                <w:lang w:eastAsia="ru-RU"/>
              </w:rPr>
            </w:pPr>
            <w:r w:rsidRPr="00670041">
              <w:rPr>
                <w:rFonts w:ascii="Verdana" w:eastAsia="Times New Roman" w:hAnsi="Verdana" w:cs="Times New Roman"/>
                <w:b/>
                <w:bCs/>
                <w:color w:val="9D0A0F"/>
                <w:sz w:val="18"/>
                <w:szCs w:val="18"/>
                <w:lang w:eastAsia="ru-RU"/>
              </w:rPr>
              <w:t>12 947,00</w:t>
            </w:r>
          </w:p>
        </w:tc>
      </w:tr>
    </w:tbl>
    <w:p w14:paraId="24C68D03" w14:textId="6A56CCCC" w:rsidR="00670041" w:rsidRPr="00670041" w:rsidRDefault="00670041" w:rsidP="00670041">
      <w:pPr>
        <w:rPr>
          <w:rFonts w:ascii="Times New Roman" w:hAnsi="Times New Roman" w:cs="Times New Roman"/>
        </w:rPr>
      </w:pPr>
      <w:r w:rsidRPr="00670041">
        <w:rPr>
          <w:rFonts w:ascii="Times New Roman" w:hAnsi="Times New Roman" w:cs="Times New Roman"/>
          <w:b/>
          <w:bCs/>
        </w:rPr>
        <w:t>Применение:</w:t>
      </w:r>
      <w:r>
        <w:rPr>
          <w:rFonts w:ascii="Times New Roman" w:hAnsi="Times New Roman" w:cs="Times New Roman"/>
          <w:b/>
          <w:bCs/>
        </w:rPr>
        <w:t xml:space="preserve"> </w:t>
      </w:r>
      <w:r w:rsidRPr="00670041">
        <w:rPr>
          <w:rFonts w:ascii="Times New Roman" w:hAnsi="Times New Roman" w:cs="Times New Roman"/>
        </w:rPr>
        <w:t xml:space="preserve">Нагревательная секция 40КДБС равномерно раскладывается на арматуру объекта, подлежащего заливке бетоном. После процесса заливки бетоном, нагревательный кабель 40КДБС </w:t>
      </w:r>
      <w:r w:rsidRPr="00670041">
        <w:rPr>
          <w:rFonts w:ascii="Times New Roman" w:hAnsi="Times New Roman" w:cs="Times New Roman"/>
        </w:rPr>
        <w:lastRenderedPageBreak/>
        <w:t>подключают в сеть 220В. Далее нагревательный кабель, проявляя свои свойства сушит бетон необходимое время (время сушки определяется исходя из расчетных данных). После того как бетон высушен, нагревательный кабель отключают от сети, обрезаю концы и оставляют его в монолитной конструкции. Внимание: нагревательные секции 40КДБС предназначены для одноразового использования!</w:t>
      </w:r>
    </w:p>
    <w:p w14:paraId="4CEDF6EB" w14:textId="2666FC19" w:rsidR="006D3105" w:rsidRDefault="00670041" w:rsidP="006D3105">
      <w:r>
        <w:rPr>
          <w:noProof/>
          <w:lang w:eastAsia="ru-RU"/>
        </w:rPr>
        <w:drawing>
          <wp:inline distT="0" distB="0" distL="0" distR="0" wp14:anchorId="7F640D3D" wp14:editId="2658594F">
            <wp:extent cx="1469390" cy="19627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1962785"/>
                    </a:xfrm>
                    <a:prstGeom prst="rect">
                      <a:avLst/>
                    </a:prstGeom>
                    <a:noFill/>
                  </pic:spPr>
                </pic:pic>
              </a:graphicData>
            </a:graphic>
          </wp:inline>
        </w:drawing>
      </w:r>
    </w:p>
    <w:p w14:paraId="4F21FA74" w14:textId="77777777" w:rsidR="00670041" w:rsidRPr="00670041" w:rsidRDefault="003707CD" w:rsidP="00670041">
      <w:pPr>
        <w:rPr>
          <w:i/>
          <w:u w:val="single"/>
        </w:rPr>
      </w:pPr>
      <w:hyperlink r:id="rId8" w:history="1">
        <w:r w:rsidR="00670041" w:rsidRPr="00670041">
          <w:rPr>
            <w:rStyle w:val="a3"/>
            <w:b/>
            <w:bCs/>
            <w:i/>
            <w:lang w:val="en-US"/>
          </w:rPr>
          <w:t>http://</w:t>
        </w:r>
        <w:proofErr w:type="spellStart"/>
        <w:r w:rsidR="00670041" w:rsidRPr="00670041">
          <w:rPr>
            <w:rStyle w:val="a3"/>
            <w:b/>
            <w:bCs/>
            <w:i/>
          </w:rPr>
          <w:t>жби</w:t>
        </w:r>
        <w:proofErr w:type="spellEnd"/>
        <w:r w:rsidR="00670041" w:rsidRPr="00670041">
          <w:rPr>
            <w:rStyle w:val="a3"/>
            <w:b/>
            <w:bCs/>
            <w:i/>
            <w:lang w:val="en-US"/>
          </w:rPr>
          <w:t>-</w:t>
        </w:r>
        <w:proofErr w:type="spellStart"/>
        <w:r w:rsidR="00670041" w:rsidRPr="00670041">
          <w:rPr>
            <w:rStyle w:val="a3"/>
            <w:b/>
            <w:bCs/>
            <w:i/>
          </w:rPr>
          <w:t>москва</w:t>
        </w:r>
        <w:proofErr w:type="spellEnd"/>
        <w:r w:rsidR="00670041" w:rsidRPr="00670041">
          <w:rPr>
            <w:rStyle w:val="a3"/>
            <w:b/>
            <w:bCs/>
            <w:i/>
            <w:lang w:val="en-US"/>
          </w:rPr>
          <w:t>.</w:t>
        </w:r>
        <w:proofErr w:type="spellStart"/>
        <w:r w:rsidR="00670041" w:rsidRPr="00670041">
          <w:rPr>
            <w:rStyle w:val="a3"/>
            <w:b/>
            <w:bCs/>
            <w:i/>
          </w:rPr>
          <w:t>рф</w:t>
        </w:r>
        <w:proofErr w:type="spellEnd"/>
      </w:hyperlink>
    </w:p>
    <w:p w14:paraId="31C9F214" w14:textId="2B58C97A" w:rsidR="005C1ABF" w:rsidRDefault="005C1ABF" w:rsidP="006D3105"/>
    <w:p w14:paraId="40E5646D" w14:textId="77777777" w:rsidR="005C1ABF" w:rsidRDefault="005C1ABF" w:rsidP="006D3105"/>
    <w:sectPr w:rsidR="005C1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52CE8"/>
    <w:multiLevelType w:val="multilevel"/>
    <w:tmpl w:val="0074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CB"/>
    <w:rsid w:val="000E02B6"/>
    <w:rsid w:val="003707CD"/>
    <w:rsid w:val="00452F36"/>
    <w:rsid w:val="005C1ABF"/>
    <w:rsid w:val="00670041"/>
    <w:rsid w:val="006D3105"/>
    <w:rsid w:val="007A136C"/>
    <w:rsid w:val="008E3FA3"/>
    <w:rsid w:val="00B251FD"/>
    <w:rsid w:val="00BE751F"/>
    <w:rsid w:val="00C65B79"/>
    <w:rsid w:val="00D029CB"/>
    <w:rsid w:val="00F2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0F3B"/>
  <w15:chartTrackingRefBased/>
  <w15:docId w15:val="{2FE23283-A6BE-4225-AB1F-2EDFF343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1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105"/>
    <w:rPr>
      <w:color w:val="0563C1" w:themeColor="hyperlink"/>
      <w:u w:val="single"/>
    </w:rPr>
  </w:style>
  <w:style w:type="table" w:styleId="a4">
    <w:name w:val="Table Grid"/>
    <w:basedOn w:val="a1"/>
    <w:uiPriority w:val="39"/>
    <w:rsid w:val="006D3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5C1ABF"/>
    <w:rPr>
      <w:b/>
      <w:bCs/>
    </w:rPr>
  </w:style>
  <w:style w:type="paragraph" w:styleId="a6">
    <w:name w:val="Normal (Web)"/>
    <w:basedOn w:val="a"/>
    <w:uiPriority w:val="99"/>
    <w:unhideWhenUsed/>
    <w:rsid w:val="005C1A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8678">
      <w:bodyDiv w:val="1"/>
      <w:marLeft w:val="0"/>
      <w:marRight w:val="0"/>
      <w:marTop w:val="0"/>
      <w:marBottom w:val="0"/>
      <w:divBdr>
        <w:top w:val="none" w:sz="0" w:space="0" w:color="auto"/>
        <w:left w:val="none" w:sz="0" w:space="0" w:color="auto"/>
        <w:bottom w:val="none" w:sz="0" w:space="0" w:color="auto"/>
        <w:right w:val="none" w:sz="0" w:space="0" w:color="auto"/>
      </w:divBdr>
    </w:div>
    <w:div w:id="1068915964">
      <w:bodyDiv w:val="1"/>
      <w:marLeft w:val="0"/>
      <w:marRight w:val="0"/>
      <w:marTop w:val="0"/>
      <w:marBottom w:val="0"/>
      <w:divBdr>
        <w:top w:val="none" w:sz="0" w:space="0" w:color="auto"/>
        <w:left w:val="none" w:sz="0" w:space="0" w:color="auto"/>
        <w:bottom w:val="none" w:sz="0" w:space="0" w:color="auto"/>
        <w:right w:val="none" w:sz="0" w:space="0" w:color="auto"/>
      </w:divBdr>
    </w:div>
    <w:div w:id="1587183012">
      <w:bodyDiv w:val="1"/>
      <w:marLeft w:val="0"/>
      <w:marRight w:val="0"/>
      <w:marTop w:val="0"/>
      <w:marBottom w:val="0"/>
      <w:divBdr>
        <w:top w:val="none" w:sz="0" w:space="0" w:color="auto"/>
        <w:left w:val="none" w:sz="0" w:space="0" w:color="auto"/>
        <w:bottom w:val="none" w:sz="0" w:space="0" w:color="auto"/>
        <w:right w:val="none" w:sz="0" w:space="0" w:color="auto"/>
      </w:divBdr>
    </w:div>
    <w:div w:id="1667827741">
      <w:bodyDiv w:val="1"/>
      <w:marLeft w:val="0"/>
      <w:marRight w:val="0"/>
      <w:marTop w:val="0"/>
      <w:marBottom w:val="0"/>
      <w:divBdr>
        <w:top w:val="none" w:sz="0" w:space="0" w:color="auto"/>
        <w:left w:val="none" w:sz="0" w:space="0" w:color="auto"/>
        <w:bottom w:val="none" w:sz="0" w:space="0" w:color="auto"/>
        <w:right w:val="none" w:sz="0" w:space="0" w:color="auto"/>
      </w:divBdr>
    </w:div>
    <w:div w:id="1672831528">
      <w:bodyDiv w:val="1"/>
      <w:marLeft w:val="0"/>
      <w:marRight w:val="0"/>
      <w:marTop w:val="0"/>
      <w:marBottom w:val="0"/>
      <w:divBdr>
        <w:top w:val="none" w:sz="0" w:space="0" w:color="auto"/>
        <w:left w:val="none" w:sz="0" w:space="0" w:color="auto"/>
        <w:bottom w:val="none" w:sz="0" w:space="0" w:color="auto"/>
        <w:right w:val="none" w:sz="0" w:space="0" w:color="auto"/>
      </w:divBdr>
    </w:div>
    <w:div w:id="1873180029">
      <w:bodyDiv w:val="1"/>
      <w:marLeft w:val="0"/>
      <w:marRight w:val="0"/>
      <w:marTop w:val="0"/>
      <w:marBottom w:val="0"/>
      <w:divBdr>
        <w:top w:val="none" w:sz="0" w:space="0" w:color="auto"/>
        <w:left w:val="none" w:sz="0" w:space="0" w:color="auto"/>
        <w:bottom w:val="none" w:sz="0" w:space="0" w:color="auto"/>
        <w:right w:val="none" w:sz="0" w:space="0" w:color="auto"/>
      </w:divBdr>
    </w:div>
    <w:div w:id="1971131138">
      <w:bodyDiv w:val="1"/>
      <w:marLeft w:val="0"/>
      <w:marRight w:val="0"/>
      <w:marTop w:val="0"/>
      <w:marBottom w:val="0"/>
      <w:divBdr>
        <w:top w:val="none" w:sz="0" w:space="0" w:color="auto"/>
        <w:left w:val="none" w:sz="0" w:space="0" w:color="auto"/>
        <w:bottom w:val="none" w:sz="0" w:space="0" w:color="auto"/>
        <w:right w:val="none" w:sz="0" w:space="0" w:color="auto"/>
      </w:divBdr>
    </w:div>
    <w:div w:id="1988784337">
      <w:bodyDiv w:val="1"/>
      <w:marLeft w:val="0"/>
      <w:marRight w:val="0"/>
      <w:marTop w:val="0"/>
      <w:marBottom w:val="0"/>
      <w:divBdr>
        <w:top w:val="none" w:sz="0" w:space="0" w:color="auto"/>
        <w:left w:val="none" w:sz="0" w:space="0" w:color="auto"/>
        <w:bottom w:val="none" w:sz="0" w:space="0" w:color="auto"/>
        <w:right w:val="none" w:sz="0" w:space="0" w:color="auto"/>
      </w:divBdr>
    </w:div>
    <w:div w:id="20235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73;&#1080;-&#1084;&#1086;&#1089;&#1082;&#1074;&#1072;.&#1088;&#10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8;&#1073;&#1080;-&#1084;&#1086;&#1089;&#1082;&#1074;&#1072;.&#1088;&#1092;" TargetMode="External"/><Relationship Id="rId5" Type="http://schemas.openxmlformats.org/officeDocument/2006/relationships/hyperlink" Target="mailto:3917631@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Драгунова</dc:creator>
  <cp:keywords/>
  <dc:description/>
  <cp:lastModifiedBy>Gallardo</cp:lastModifiedBy>
  <cp:revision>10</cp:revision>
  <dcterms:created xsi:type="dcterms:W3CDTF">2018-10-30T12:07:00Z</dcterms:created>
  <dcterms:modified xsi:type="dcterms:W3CDTF">2018-11-01T08:31:00Z</dcterms:modified>
</cp:coreProperties>
</file>